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09" w:rsidRDefault="00D30F09" w:rsidP="006E434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379F2" w:rsidRPr="007379F2" w:rsidRDefault="007379F2" w:rsidP="006168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F2">
        <w:rPr>
          <w:rFonts w:ascii="Times New Roman" w:hAnsi="Times New Roman" w:cs="Times New Roman"/>
          <w:b/>
          <w:sz w:val="28"/>
          <w:szCs w:val="28"/>
        </w:rPr>
        <w:t>АДМИНИСТРАЦИЯ ВИХЛЯЕВСКОГО СЕЛЬСКОГО ПОСЕЛЕНИЯ</w:t>
      </w:r>
    </w:p>
    <w:p w:rsidR="007379F2" w:rsidRPr="007379F2" w:rsidRDefault="007379F2" w:rsidP="007379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F2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7379F2" w:rsidRPr="007379F2" w:rsidRDefault="007379F2" w:rsidP="007379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F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379F2" w:rsidRPr="007379F2" w:rsidRDefault="007379F2" w:rsidP="007379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F2" w:rsidRPr="007379F2" w:rsidRDefault="007379F2" w:rsidP="00737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2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7379F2">
        <w:rPr>
          <w:rFonts w:ascii="Times New Roman" w:hAnsi="Times New Roman" w:cs="Times New Roman"/>
          <w:sz w:val="28"/>
          <w:szCs w:val="28"/>
        </w:rPr>
        <w:tab/>
      </w:r>
    </w:p>
    <w:p w:rsidR="007379F2" w:rsidRPr="007379F2" w:rsidRDefault="0061683B" w:rsidP="0073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434C">
        <w:rPr>
          <w:rFonts w:ascii="Times New Roman" w:hAnsi="Times New Roman" w:cs="Times New Roman"/>
          <w:sz w:val="28"/>
          <w:szCs w:val="28"/>
        </w:rPr>
        <w:t>16.12.2024 г.</w:t>
      </w:r>
      <w:r w:rsidR="00D30F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E434C">
        <w:rPr>
          <w:rFonts w:ascii="Times New Roman" w:hAnsi="Times New Roman" w:cs="Times New Roman"/>
          <w:sz w:val="28"/>
          <w:szCs w:val="28"/>
        </w:rPr>
        <w:t>28</w:t>
      </w:r>
      <w:r w:rsidR="007379F2" w:rsidRPr="0073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7379F2">
        <w:rPr>
          <w:rFonts w:ascii="Times New Roman" w:hAnsi="Times New Roman" w:cs="Times New Roman"/>
          <w:sz w:val="28"/>
          <w:szCs w:val="28"/>
        </w:rPr>
        <w:t xml:space="preserve">                  с. </w:t>
      </w:r>
      <w:r w:rsidR="007379F2" w:rsidRPr="007379F2">
        <w:rPr>
          <w:rFonts w:ascii="Times New Roman" w:hAnsi="Times New Roman" w:cs="Times New Roman"/>
          <w:sz w:val="28"/>
          <w:szCs w:val="28"/>
        </w:rPr>
        <w:t>Вихляевка</w:t>
      </w:r>
    </w:p>
    <w:p w:rsidR="007379F2" w:rsidRDefault="007379F2" w:rsidP="007379F2">
      <w:pPr>
        <w:tabs>
          <w:tab w:val="left" w:pos="5670"/>
        </w:tabs>
        <w:spacing w:after="0" w:line="240" w:lineRule="auto"/>
        <w:ind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Вихляевского сельского поселения Поворинского муниципального ра</w:t>
      </w:r>
      <w:r w:rsidR="00D3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йона Воронежской области на 2025</w:t>
      </w:r>
      <w:r w:rsidRPr="00737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7379F2" w:rsidRPr="007379F2" w:rsidRDefault="007379F2" w:rsidP="007379F2">
      <w:pPr>
        <w:tabs>
          <w:tab w:val="left" w:pos="5670"/>
        </w:tabs>
        <w:spacing w:after="0" w:line="240" w:lineRule="auto"/>
        <w:ind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79F2" w:rsidRPr="00864B48" w:rsidRDefault="007379F2" w:rsidP="00864B48">
      <w:pPr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</w:t>
      </w:r>
      <w:r w:rsidR="00864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льства РФ от 25 июня 2021 года № </w:t>
      </w:r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</w:t>
      </w:r>
      <w:proofErr w:type="gramEnd"/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248 –ФЗ «О государственном контроле (надзоре) и муниципальном контроле в Российской Федерации», руководствуясь Уставом Вихляевского сельского поселения</w:t>
      </w:r>
    </w:p>
    <w:p w:rsidR="007379F2" w:rsidRDefault="007379F2" w:rsidP="007379F2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программу </w:t>
      </w:r>
      <w:r w:rsidRPr="007379F2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Pr="007379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79F2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737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7379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sz w:val="28"/>
          <w:szCs w:val="28"/>
        </w:rPr>
        <w:t>контроля</w:t>
      </w:r>
      <w:r w:rsidRPr="007379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sz w:val="28"/>
          <w:szCs w:val="28"/>
        </w:rPr>
        <w:t>в сфере</w:t>
      </w:r>
      <w:r w:rsidRPr="007379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7379F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sz w:val="28"/>
          <w:szCs w:val="28"/>
        </w:rPr>
        <w:t>территории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 Вихляевского сельского поселения Поворинского муниципального рай</w:t>
      </w:r>
      <w:r w:rsidR="00D30F09">
        <w:rPr>
          <w:rFonts w:ascii="Times New Roman" w:eastAsia="Times New Roman" w:hAnsi="Times New Roman" w:cs="Times New Roman"/>
          <w:sz w:val="28"/>
          <w:szCs w:val="28"/>
        </w:rPr>
        <w:t>она Воронежской области  на 2025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Pr="007379F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379F2" w:rsidRPr="007379F2" w:rsidRDefault="007379F2" w:rsidP="007379F2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9F2" w:rsidRDefault="007379F2" w:rsidP="00336E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распоряжение </w:t>
      </w:r>
      <w:r w:rsidR="003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 официальном сайте </w:t>
      </w:r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>Вихляевского сельского поселения.</w:t>
      </w:r>
    </w:p>
    <w:p w:rsidR="007379F2" w:rsidRPr="007379F2" w:rsidRDefault="007379F2" w:rsidP="00336E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9F2" w:rsidRDefault="007379F2" w:rsidP="00336E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="00864B48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 w:rsidR="00864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</w:t>
      </w:r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7379F2" w:rsidRPr="007379F2" w:rsidRDefault="007379F2" w:rsidP="007379F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94"/>
        <w:gridCol w:w="20"/>
        <w:gridCol w:w="6"/>
      </w:tblGrid>
      <w:tr w:rsidR="007379F2" w:rsidRPr="007379F2" w:rsidTr="007379F2">
        <w:trPr>
          <w:tblCellSpacing w:w="0" w:type="dxa"/>
        </w:trPr>
        <w:tc>
          <w:tcPr>
            <w:tcW w:w="5294" w:type="dxa"/>
            <w:vAlign w:val="center"/>
            <w:hideMark/>
          </w:tcPr>
          <w:p w:rsidR="007379F2" w:rsidRPr="007379F2" w:rsidRDefault="007379F2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Глава Вихляевского сельского поселения</w:t>
            </w:r>
          </w:p>
        </w:tc>
        <w:tc>
          <w:tcPr>
            <w:tcW w:w="20" w:type="dxa"/>
            <w:vAlign w:val="center"/>
            <w:hideMark/>
          </w:tcPr>
          <w:p w:rsidR="007379F2" w:rsidRPr="007379F2" w:rsidRDefault="007379F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379F2" w:rsidRPr="007379F2" w:rsidRDefault="007379F2">
            <w:pPr>
              <w:spacing w:after="27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79F2" w:rsidRPr="007379F2" w:rsidTr="007379F2">
        <w:trPr>
          <w:tblCellSpacing w:w="0" w:type="dxa"/>
        </w:trPr>
        <w:tc>
          <w:tcPr>
            <w:tcW w:w="5294" w:type="dxa"/>
            <w:vAlign w:val="center"/>
            <w:hideMark/>
          </w:tcPr>
          <w:p w:rsidR="007379F2" w:rsidRPr="007379F2" w:rsidRDefault="007379F2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7379F2" w:rsidRPr="007379F2" w:rsidRDefault="007379F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379F2" w:rsidRPr="007379F2" w:rsidRDefault="007379F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79F2" w:rsidRDefault="007379F2" w:rsidP="007379F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379F2">
        <w:rPr>
          <w:rFonts w:ascii="Times New Roman" w:hAnsi="Times New Roman" w:cs="Times New Roman"/>
          <w:b/>
          <w:sz w:val="28"/>
          <w:szCs w:val="28"/>
        </w:rPr>
        <w:t>Гладун А. В.</w:t>
      </w:r>
      <w:r w:rsidRPr="00737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F2" w:rsidRDefault="007379F2" w:rsidP="00737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64B48" w:rsidRPr="007379F2" w:rsidRDefault="00864B48" w:rsidP="00737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379F2" w:rsidRDefault="007379F2" w:rsidP="00D82B16">
      <w:pPr>
        <w:pStyle w:val="2"/>
        <w:spacing w:before="0" w:beforeAutospacing="0" w:after="0" w:afterAutospacing="0"/>
        <w:jc w:val="righ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  <w:r w:rsidRPr="007379F2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к распоряжению </w:t>
      </w:r>
      <w:r w:rsidRPr="007379F2">
        <w:rPr>
          <w:b w:val="0"/>
          <w:sz w:val="28"/>
          <w:szCs w:val="28"/>
        </w:rPr>
        <w:t xml:space="preserve">администрации </w:t>
      </w:r>
    </w:p>
    <w:p w:rsidR="007379F2" w:rsidRPr="007379F2" w:rsidRDefault="007379F2" w:rsidP="00D82B16">
      <w:pPr>
        <w:pStyle w:val="2"/>
        <w:spacing w:before="0" w:beforeAutospacing="0" w:after="0" w:afterAutospacing="0"/>
        <w:jc w:val="right"/>
        <w:textAlignment w:val="baseline"/>
        <w:rPr>
          <w:b w:val="0"/>
          <w:sz w:val="28"/>
          <w:szCs w:val="28"/>
        </w:rPr>
      </w:pPr>
      <w:r w:rsidRPr="007379F2">
        <w:rPr>
          <w:b w:val="0"/>
          <w:sz w:val="28"/>
          <w:szCs w:val="28"/>
        </w:rPr>
        <w:t>Вихляевского</w:t>
      </w:r>
      <w:r>
        <w:rPr>
          <w:b w:val="0"/>
          <w:sz w:val="28"/>
          <w:szCs w:val="28"/>
        </w:rPr>
        <w:t xml:space="preserve"> </w:t>
      </w:r>
      <w:r w:rsidRPr="007379F2">
        <w:rPr>
          <w:b w:val="0"/>
          <w:sz w:val="28"/>
          <w:szCs w:val="28"/>
        </w:rPr>
        <w:t>сельского поселения</w:t>
      </w:r>
      <w:r w:rsidRPr="007379F2">
        <w:rPr>
          <w:b w:val="0"/>
          <w:sz w:val="28"/>
          <w:szCs w:val="28"/>
        </w:rPr>
        <w:br/>
        <w:t xml:space="preserve">от </w:t>
      </w:r>
      <w:r w:rsidR="006E434C">
        <w:rPr>
          <w:b w:val="0"/>
          <w:sz w:val="28"/>
          <w:szCs w:val="28"/>
        </w:rPr>
        <w:t>16.12.2024 №28</w:t>
      </w:r>
      <w:r w:rsidR="00336E50">
        <w:rPr>
          <w:b w:val="0"/>
          <w:sz w:val="28"/>
          <w:szCs w:val="28"/>
        </w:rPr>
        <w:t xml:space="preserve"> </w:t>
      </w:r>
    </w:p>
    <w:p w:rsidR="007379F2" w:rsidRPr="007379F2" w:rsidRDefault="007379F2" w:rsidP="007379F2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379F2"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  <w:br/>
      </w:r>
      <w:r w:rsidRPr="007379F2"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  <w:br/>
      </w:r>
      <w:r w:rsidRPr="007379F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Pr="007379F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Pr="007379F2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Pr="007379F2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Pr="007379F2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Pr="007379F2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благоустройства на </w:t>
      </w:r>
      <w:r w:rsidRPr="007379F2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Pr="007379F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Вихляевского сельского поселения Поворинского муниципального района Воронежской области  на 202</w:t>
      </w:r>
      <w:r w:rsidR="00D30F09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5</w:t>
      </w:r>
      <w:r w:rsidRPr="007379F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Pr="007379F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7379F2" w:rsidRPr="007379F2" w:rsidRDefault="007379F2" w:rsidP="0061683B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color w:val="010101"/>
          <w:sz w:val="28"/>
          <w:szCs w:val="28"/>
        </w:rPr>
      </w:pPr>
    </w:p>
    <w:p w:rsidR="0061683B" w:rsidRDefault="007379F2" w:rsidP="00616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>Вихляевского сельского поселения Поворинского муниципального района Воронежской области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61683B" w:rsidRPr="0061683B" w:rsidRDefault="0061683B" w:rsidP="00616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83B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Pr="006168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683B">
        <w:rPr>
          <w:rFonts w:ascii="Times New Roman" w:hAnsi="Times New Roman" w:cs="Times New Roman"/>
          <w:sz w:val="28"/>
          <w:szCs w:val="28"/>
        </w:rPr>
        <w:t>:</w:t>
      </w:r>
    </w:p>
    <w:p w:rsidR="0061683B" w:rsidRPr="0061683B" w:rsidRDefault="0061683B" w:rsidP="006168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83B">
        <w:rPr>
          <w:rFonts w:ascii="Times New Roman" w:hAnsi="Times New Roman" w:cs="Times New Roman"/>
          <w:sz w:val="28"/>
          <w:szCs w:val="28"/>
        </w:rPr>
        <w:t xml:space="preserve">-Федеральным законом от 31.07.2020 №248-ФЗ «О государственном контроле (надзоре) и муниципальном контроле в Российской Федерации» (далее– </w:t>
      </w:r>
      <w:proofErr w:type="gramStart"/>
      <w:r w:rsidRPr="0061683B">
        <w:rPr>
          <w:rFonts w:ascii="Times New Roman" w:hAnsi="Times New Roman" w:cs="Times New Roman"/>
          <w:sz w:val="28"/>
          <w:szCs w:val="28"/>
        </w:rPr>
        <w:t>Фе</w:t>
      </w:r>
      <w:proofErr w:type="gramEnd"/>
      <w:r w:rsidRPr="0061683B">
        <w:rPr>
          <w:rFonts w:ascii="Times New Roman" w:hAnsi="Times New Roman" w:cs="Times New Roman"/>
          <w:sz w:val="28"/>
          <w:szCs w:val="28"/>
        </w:rPr>
        <w:t>деральный закон №248-ФЗ);</w:t>
      </w:r>
    </w:p>
    <w:p w:rsidR="0061683B" w:rsidRPr="0061683B" w:rsidRDefault="0061683B" w:rsidP="006168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83B">
        <w:rPr>
          <w:rFonts w:ascii="Times New Roman" w:hAnsi="Times New Roman" w:cs="Times New Roman"/>
          <w:sz w:val="28"/>
          <w:szCs w:val="28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61683B" w:rsidRPr="0061683B" w:rsidRDefault="0061683B" w:rsidP="006168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83B">
        <w:rPr>
          <w:rFonts w:ascii="Times New Roman" w:hAnsi="Times New Roman" w:cs="Times New Roman"/>
          <w:sz w:val="28"/>
          <w:szCs w:val="28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83B" w:rsidRDefault="00D30F09" w:rsidP="006168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r>
        <w:rPr>
          <w:rFonts w:ascii="Times New Roman" w:hAnsi="Times New Roman" w:cs="Times New Roman"/>
          <w:sz w:val="28"/>
          <w:szCs w:val="28"/>
        </w:rPr>
        <w:t>Срок реализации Программы – 2025</w:t>
      </w:r>
      <w:r w:rsidR="0061683B" w:rsidRPr="0061683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r w:rsidR="0061683B" w:rsidRPr="0061683B">
        <w:rPr>
          <w:rFonts w:ascii="Times New Roman" w:hAnsi="Times New Roman" w:cs="Times New Roman"/>
          <w:sz w:val="28"/>
          <w:szCs w:val="28"/>
        </w:rPr>
        <w:t>.</w:t>
      </w:r>
    </w:p>
    <w:p w:rsidR="0061683B" w:rsidRPr="0061683B" w:rsidRDefault="0061683B" w:rsidP="006168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9F2" w:rsidRPr="007379F2" w:rsidRDefault="007379F2" w:rsidP="00D82B16">
      <w:pPr>
        <w:pStyle w:val="a4"/>
        <w:numPr>
          <w:ilvl w:val="0"/>
          <w:numId w:val="1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  <w:sz w:val="28"/>
          <w:szCs w:val="28"/>
        </w:rPr>
      </w:pPr>
      <w:r w:rsidRPr="007379F2">
        <w:rPr>
          <w:b/>
          <w:color w:val="11111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7379F2" w:rsidRPr="007379F2" w:rsidRDefault="007379F2" w:rsidP="00D82B16">
      <w:pPr>
        <w:pStyle w:val="a4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  <w:sz w:val="28"/>
          <w:szCs w:val="28"/>
        </w:rPr>
      </w:pPr>
    </w:p>
    <w:p w:rsidR="007379F2" w:rsidRPr="00D82B16" w:rsidRDefault="007379F2" w:rsidP="00A5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1.1. Вид осуществляемого муниципального контроля.</w:t>
      </w:r>
    </w:p>
    <w:p w:rsidR="007379F2" w:rsidRPr="007379F2" w:rsidRDefault="007379F2" w:rsidP="00D82B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в сфере благоустройства на территории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Вихляевского сельского поселения Поворинского муниципального района Воронежской области 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осуществляется администрацией Вихляевского сельского поселения.</w:t>
      </w:r>
    </w:p>
    <w:p w:rsidR="007379F2" w:rsidRPr="00D82B16" w:rsidRDefault="007379F2" w:rsidP="00A5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1.2. Обзор </w:t>
      </w:r>
      <w:r w:rsid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 виду муниципального контроля</w:t>
      </w: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</w:t>
      </w:r>
    </w:p>
    <w:p w:rsidR="007379F2" w:rsidRPr="007379F2" w:rsidRDefault="007379F2" w:rsidP="00D82B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Муниципальный контроль за соблюдением норм и правил благоустройства территории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Вихляевского сельского поселения Поворинского муниципального района Воронежской области 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Вихляевского сельского поселения 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Нормами и правилами по благоустройству  территорий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Вихляевского сельского поселения 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(далее – Правила благоустройства) при осуществлении ими производственной и</w:t>
      </w:r>
      <w:proofErr w:type="gramEnd"/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379F2" w:rsidRPr="007379F2" w:rsidRDefault="007379F2" w:rsidP="00A53791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1.3. Муниципальный контроль осуществляется посредством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 Вихляевского сельского поселения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379F2" w:rsidRPr="00D82B16" w:rsidRDefault="007379F2" w:rsidP="00A537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1.4. Подконтрольные субъекты:</w:t>
      </w: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5379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1.5.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Перечень правовых актов и их отдельных частей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(положений), содержащих обязательные требования, соблюдение которых оценивается при проведении администрацией Вихляевского сельского поселения мероприятий по муниципальному контролю в сфере благоустройства: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  Закон Воронежской области от 05.07.2018 г. N 108-ОЗ "О порядке определения границ прилегающих территорий в Воронежской области";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 Закон Воронежской области от 31.12.2003г. № 74-ОЗ «Об административных правонарушениях на территории Воронежской  области»;</w:t>
      </w:r>
    </w:p>
    <w:p w:rsidR="007379F2" w:rsidRPr="007379F2" w:rsidRDefault="007379F2" w:rsidP="00864B48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Решение Совета народных депутатов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Вихляевского сельского поселения 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Поворинского муниципального района Воронежской области </w:t>
      </w:r>
      <w:r w:rsidRPr="007379F2">
        <w:rPr>
          <w:rFonts w:ascii="Times New Roman" w:hAnsi="Times New Roman" w:cs="Times New Roman"/>
          <w:bCs/>
          <w:sz w:val="28"/>
          <w:szCs w:val="28"/>
        </w:rPr>
        <w:t xml:space="preserve">от   03.08. 2012 </w:t>
      </w:r>
      <w:r w:rsidRPr="007379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г. №   66 </w:t>
      </w:r>
      <w:r w:rsidRPr="00D30F09">
        <w:rPr>
          <w:rFonts w:ascii="Times New Roman" w:hAnsi="Times New Roman" w:cs="Times New Roman"/>
          <w:bCs/>
          <w:sz w:val="28"/>
          <w:szCs w:val="28"/>
        </w:rPr>
        <w:t>«</w:t>
      </w:r>
      <w:hyperlink r:id="rId5" w:history="1">
        <w:r w:rsidRPr="00D30F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норм и правил по благоустройству территорий Вихляевского сельского поселения Поворинского муниципального района Воронежской области </w:t>
        </w:r>
      </w:hyperlink>
    </w:p>
    <w:p w:rsidR="007379F2" w:rsidRPr="00D82B16" w:rsidRDefault="007379F2" w:rsidP="00A537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1.6. Данные о проведенных мероприятиях.</w:t>
      </w:r>
    </w:p>
    <w:p w:rsidR="00D82B16" w:rsidRDefault="007379F2" w:rsidP="00D82B1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79F2">
        <w:rPr>
          <w:sz w:val="28"/>
          <w:szCs w:val="28"/>
        </w:rPr>
        <w:t xml:space="preserve">      </w:t>
      </w:r>
      <w:r w:rsidR="00D30F09">
        <w:rPr>
          <w:rStyle w:val="a5"/>
          <w:sz w:val="28"/>
          <w:szCs w:val="28"/>
        </w:rPr>
        <w:t>В 2024</w:t>
      </w:r>
      <w:r w:rsidRPr="007379F2">
        <w:rPr>
          <w:rStyle w:val="a5"/>
          <w:sz w:val="28"/>
          <w:szCs w:val="28"/>
        </w:rPr>
        <w:t xml:space="preserve"> году  администрацией Вихляевского сельского поселения плановые и внеплановые проверки не проводились</w:t>
      </w:r>
      <w:r w:rsidRPr="007379F2">
        <w:rPr>
          <w:sz w:val="28"/>
          <w:szCs w:val="28"/>
        </w:rPr>
        <w:t>.</w:t>
      </w:r>
    </w:p>
    <w:p w:rsidR="007379F2" w:rsidRPr="00D82B16" w:rsidRDefault="007379F2" w:rsidP="00D82B1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379F2" w:rsidRPr="00D82B16" w:rsidRDefault="007379F2" w:rsidP="00A53791">
      <w:pPr>
        <w:pStyle w:val="formattext"/>
        <w:spacing w:before="0" w:beforeAutospacing="0" w:after="0" w:afterAutospacing="0"/>
        <w:jc w:val="both"/>
        <w:textAlignment w:val="baseline"/>
        <w:rPr>
          <w:b/>
          <w:color w:val="010101"/>
          <w:sz w:val="28"/>
          <w:szCs w:val="28"/>
        </w:rPr>
      </w:pPr>
      <w:r w:rsidRPr="00D82B16">
        <w:rPr>
          <w:b/>
          <w:color w:val="010101"/>
          <w:sz w:val="28"/>
          <w:szCs w:val="28"/>
        </w:rPr>
        <w:t>1.7. Анализ и оценка рисков причинения вреда охраняемым законом ценностям.</w:t>
      </w: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</w:t>
      </w:r>
      <w:r w:rsidR="00D82B1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 лицом, в том числе </w:t>
      </w:r>
      <w:proofErr w:type="gramStart"/>
      <w:r w:rsidR="00D82B16">
        <w:rPr>
          <w:rFonts w:ascii="Times New Roman" w:eastAsia="Times New Roman" w:hAnsi="Times New Roman" w:cs="Times New Roman"/>
          <w:color w:val="010101"/>
          <w:sz w:val="28"/>
          <w:szCs w:val="28"/>
        </w:rPr>
        <w:t>в следствие</w:t>
      </w:r>
      <w:proofErr w:type="gramEnd"/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379F2" w:rsidRPr="007379F2" w:rsidRDefault="007379F2" w:rsidP="007379F2">
      <w:pPr>
        <w:pStyle w:val="a4"/>
        <w:numPr>
          <w:ilvl w:val="0"/>
          <w:numId w:val="2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7379F2">
        <w:rPr>
          <w:b/>
          <w:color w:val="111111"/>
          <w:sz w:val="28"/>
          <w:szCs w:val="28"/>
        </w:rPr>
        <w:t>Цели и задачи реализации программы профилактики.</w:t>
      </w:r>
    </w:p>
    <w:p w:rsidR="007379F2" w:rsidRPr="00D82B16" w:rsidRDefault="007379F2" w:rsidP="00737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2.1. Цели Программы: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9F2" w:rsidRPr="00D82B16" w:rsidRDefault="007379F2" w:rsidP="00737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lastRenderedPageBreak/>
        <w:t>2.2. Задачи Программы: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379F2" w:rsidRPr="007379F2" w:rsidRDefault="00864B48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7379F2"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64B48" w:rsidRPr="007379F2" w:rsidRDefault="00864B48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379F2" w:rsidRPr="007379F2" w:rsidRDefault="007379F2" w:rsidP="007379F2">
      <w:pPr>
        <w:pStyle w:val="a4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  <w:sz w:val="28"/>
          <w:szCs w:val="28"/>
        </w:rPr>
      </w:pPr>
      <w:r w:rsidRPr="007379F2">
        <w:rPr>
          <w:b/>
          <w:color w:val="111111"/>
          <w:sz w:val="28"/>
          <w:szCs w:val="28"/>
        </w:rPr>
        <w:t xml:space="preserve"> 3. Перечень профилактических мероприятий, сроки (периодичность) их проведения.</w:t>
      </w:r>
    </w:p>
    <w:p w:rsidR="007379F2" w:rsidRPr="007379F2" w:rsidRDefault="007379F2" w:rsidP="00D82B1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</w:t>
      </w:r>
      <w:r w:rsidR="00D82B16">
        <w:rPr>
          <w:rFonts w:ascii="Times New Roman" w:eastAsia="Times New Roman" w:hAnsi="Times New Roman" w:cs="Times New Roman"/>
          <w:color w:val="010101"/>
          <w:sz w:val="28"/>
          <w:szCs w:val="28"/>
        </w:rPr>
        <w:t>иятий Программы на 202</w:t>
      </w:r>
      <w:r w:rsidR="00D30F09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D30F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сфере благоустройства на 2025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(приложение). </w:t>
      </w:r>
    </w:p>
    <w:p w:rsidR="007379F2" w:rsidRDefault="007379F2" w:rsidP="00D82B16">
      <w:pPr>
        <w:pStyle w:val="a4"/>
        <w:numPr>
          <w:ilvl w:val="0"/>
          <w:numId w:val="3"/>
        </w:numPr>
        <w:shd w:val="clear" w:color="auto" w:fill="FDFDFD"/>
        <w:spacing w:before="0" w:beforeAutospacing="0" w:after="0" w:afterAutospacing="0"/>
        <w:jc w:val="center"/>
        <w:textAlignment w:val="baseline"/>
        <w:rPr>
          <w:b/>
          <w:color w:val="111111"/>
          <w:sz w:val="28"/>
          <w:szCs w:val="28"/>
        </w:rPr>
      </w:pPr>
      <w:r w:rsidRPr="007379F2">
        <w:rPr>
          <w:b/>
          <w:color w:val="111111"/>
          <w:sz w:val="28"/>
          <w:szCs w:val="28"/>
        </w:rPr>
        <w:t>Показатели результативности и эффективности программы профилактики.</w:t>
      </w:r>
    </w:p>
    <w:p w:rsidR="00864B48" w:rsidRPr="007379F2" w:rsidRDefault="00864B48" w:rsidP="00864B48">
      <w:pPr>
        <w:pStyle w:val="a4"/>
        <w:shd w:val="clear" w:color="auto" w:fill="FDFDFD"/>
        <w:spacing w:before="0" w:beforeAutospacing="0" w:after="0" w:afterAutospacing="0"/>
        <w:ind w:left="1155"/>
        <w:textAlignment w:val="baseline"/>
        <w:rPr>
          <w:b/>
          <w:color w:val="111111"/>
          <w:sz w:val="28"/>
          <w:szCs w:val="28"/>
        </w:rPr>
      </w:pPr>
    </w:p>
    <w:p w:rsidR="007379F2" w:rsidRPr="00864B48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864B4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Отчет</w:t>
      </w:r>
      <w:r w:rsidR="00D82B16" w:rsidRPr="00864B4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ные </w:t>
      </w:r>
      <w:r w:rsidR="00D30F0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показатели Программы за 2024</w:t>
      </w:r>
      <w:r w:rsidRPr="00864B4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год: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профилактических мероприятий в объеме контрольных мероприятий-0 %.</w:t>
      </w:r>
    </w:p>
    <w:p w:rsid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64B48" w:rsidRPr="007379F2" w:rsidRDefault="00864B48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379F2" w:rsidRPr="00864B48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864B4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Экономический эффект от реализованных мероприятий: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доверия подконтрольных субъектов к Управлению. </w:t>
      </w: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5. Порядок управления Программой.</w:t>
      </w: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Вихляевского сельского поселения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"/>
        <w:gridCol w:w="3822"/>
        <w:gridCol w:w="1891"/>
        <w:gridCol w:w="2961"/>
      </w:tblGrid>
      <w:tr w:rsidR="007379F2" w:rsidRPr="007379F2" w:rsidTr="007379F2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  <w:proofErr w:type="gramStart"/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38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7379F2" w:rsidRPr="007379F2" w:rsidTr="007379F2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38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Должностные лица администрации Вихляевского сельского поселения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 (47376) 5-85-46</w:t>
            </w:r>
          </w:p>
          <w:p w:rsidR="007379F2" w:rsidRPr="007379F2" w:rsidRDefault="00CD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hyperlink r:id="rId6" w:history="1"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  <w:lang w:val="en-US"/>
                </w:rPr>
                <w:t>vihlyaev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</w:rPr>
                <w:t>.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  <w:lang w:val="en-US"/>
                </w:rPr>
                <w:t>povor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</w:rPr>
                <w:t>@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  <w:lang w:val="en-US"/>
                </w:rPr>
                <w:t>govvrn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</w:rPr>
                <w:t>.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на территории Вихляевс</w:t>
      </w:r>
      <w:r w:rsidR="00336E50">
        <w:rPr>
          <w:rFonts w:ascii="Times New Roman" w:eastAsia="Times New Roman" w:hAnsi="Times New Roman" w:cs="Times New Roman"/>
          <w:color w:val="010101"/>
          <w:sz w:val="28"/>
          <w:szCs w:val="28"/>
        </w:rPr>
        <w:t>кого с</w:t>
      </w:r>
      <w:r w:rsidR="00D30F09">
        <w:rPr>
          <w:rFonts w:ascii="Times New Roman" w:eastAsia="Times New Roman" w:hAnsi="Times New Roman" w:cs="Times New Roman"/>
          <w:color w:val="010101"/>
          <w:sz w:val="28"/>
          <w:szCs w:val="28"/>
        </w:rPr>
        <w:t>ельского поселения на 2025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год.</w:t>
      </w: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7379F2" w:rsidRDefault="007379F2" w:rsidP="00A53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A53791" w:rsidRDefault="00A53791" w:rsidP="00A53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864B48" w:rsidRDefault="00864B48" w:rsidP="00A53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336E50" w:rsidRDefault="00336E50" w:rsidP="001D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D30F09" w:rsidRDefault="00D30F09" w:rsidP="001D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6E434C" w:rsidRDefault="006E434C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6E434C" w:rsidRDefault="006E434C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6E434C" w:rsidRDefault="006E434C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6E434C" w:rsidRDefault="006E434C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7379F2" w:rsidRPr="007379F2" w:rsidRDefault="007379F2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lastRenderedPageBreak/>
        <w:t>Приложение</w:t>
      </w:r>
      <w:r w:rsidR="00A53791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 xml:space="preserve"> </w:t>
      </w: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 </w:t>
      </w:r>
    </w:p>
    <w:p w:rsidR="007379F2" w:rsidRDefault="007379F2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к Программе профилактики рисков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причинения вреда (ущерба)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охраняемым законом ценностям</w:t>
      </w:r>
      <w:r w:rsidR="00336E5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30F0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на 2025</w:t>
      </w: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 xml:space="preserve"> год</w:t>
      </w:r>
    </w:p>
    <w:p w:rsidR="00864B48" w:rsidRDefault="00864B48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864B48" w:rsidRPr="007379F2" w:rsidRDefault="00864B48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379F2" w:rsidRPr="007379F2" w:rsidRDefault="007379F2" w:rsidP="007379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План мероприятий по профилактике нарушений законодательства в сфере благоустройства на территории Вихляевс</w:t>
      </w:r>
      <w:r w:rsidR="00D30F0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кого сельского поселения на 2025</w:t>
      </w:r>
      <w:r w:rsidRPr="007379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 </w:t>
      </w:r>
    </w:p>
    <w:p w:rsidR="007379F2" w:rsidRPr="007379F2" w:rsidRDefault="007379F2" w:rsidP="007379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313"/>
        <w:gridCol w:w="3118"/>
        <w:gridCol w:w="2024"/>
        <w:gridCol w:w="1519"/>
      </w:tblGrid>
      <w:tr w:rsidR="007379F2" w:rsidRPr="007379F2" w:rsidTr="007379F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7379F2" w:rsidRPr="007379F2" w:rsidTr="007379F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A53791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Администрация </w:t>
            </w:r>
            <w:r w:rsidR="007379F2"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Вихляевского сельского поселения в информационно-телекоммуникационной сети "Интернет" и в иных формах.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379F2" w:rsidRPr="007379F2" w:rsidTr="007379F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 о правоприменительной практике размещается на официальном сайте   Вихляевского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7379F2" w:rsidRPr="007379F2" w:rsidTr="007379F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Консультирование, осуществляется по </w:t>
            </w: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следующим вопросам: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Вихляевского сельского поселения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</w:t>
            </w:r>
            <w:proofErr w:type="gramEnd"/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7379F2" w:rsidRPr="007379F2" w:rsidRDefault="007379F2" w:rsidP="007379F2">
      <w:pPr>
        <w:pStyle w:val="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BE66E5" w:rsidRDefault="00BE66E5"/>
    <w:sectPr w:rsidR="00BE66E5" w:rsidSect="000B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7F5B"/>
    <w:multiLevelType w:val="hybridMultilevel"/>
    <w:tmpl w:val="DCA2EECE"/>
    <w:lvl w:ilvl="0" w:tplc="436E52CC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9F2"/>
    <w:rsid w:val="000B7B98"/>
    <w:rsid w:val="001D2686"/>
    <w:rsid w:val="002A1391"/>
    <w:rsid w:val="00336E50"/>
    <w:rsid w:val="00502B53"/>
    <w:rsid w:val="0061683B"/>
    <w:rsid w:val="006E434C"/>
    <w:rsid w:val="007379F2"/>
    <w:rsid w:val="00864B48"/>
    <w:rsid w:val="00966D4B"/>
    <w:rsid w:val="00A53791"/>
    <w:rsid w:val="00BE66E5"/>
    <w:rsid w:val="00CD51B7"/>
    <w:rsid w:val="00D30F09"/>
    <w:rsid w:val="00D82B16"/>
    <w:rsid w:val="00F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98"/>
  </w:style>
  <w:style w:type="paragraph" w:styleId="2">
    <w:name w:val="heading 2"/>
    <w:basedOn w:val="a"/>
    <w:link w:val="20"/>
    <w:uiPriority w:val="9"/>
    <w:semiHidden/>
    <w:unhideWhenUsed/>
    <w:qFormat/>
    <w:rsid w:val="00737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79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737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semiHidden/>
    <w:unhideWhenUsed/>
    <w:rsid w:val="007379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7379F2"/>
  </w:style>
  <w:style w:type="paragraph" w:styleId="a6">
    <w:name w:val="No Spacing"/>
    <w:link w:val="a5"/>
    <w:uiPriority w:val="1"/>
    <w:qFormat/>
    <w:rsid w:val="007379F2"/>
    <w:pPr>
      <w:spacing w:after="0" w:line="240" w:lineRule="auto"/>
    </w:pPr>
  </w:style>
  <w:style w:type="paragraph" w:customStyle="1" w:styleId="formattext">
    <w:name w:val="formattext"/>
    <w:basedOn w:val="a"/>
    <w:uiPriority w:val="99"/>
    <w:rsid w:val="0073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hlyaev.povor@govvrn.ru" TargetMode="External"/><Relationship Id="rId5" Type="http://schemas.openxmlformats.org/officeDocument/2006/relationships/hyperlink" Target="about:blank?act=47f03d90-4734-4828-b322-213452da83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Пенина</dc:creator>
  <cp:lastModifiedBy>Лидия</cp:lastModifiedBy>
  <cp:revision>2</cp:revision>
  <cp:lastPrinted>2024-12-16T11:52:00Z</cp:lastPrinted>
  <dcterms:created xsi:type="dcterms:W3CDTF">2024-12-16T11:53:00Z</dcterms:created>
  <dcterms:modified xsi:type="dcterms:W3CDTF">2024-12-16T11:53:00Z</dcterms:modified>
</cp:coreProperties>
</file>