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ВИХЛЯЕВСКОГО СЕЛЬСКОГО ПОСЕЛЕНИЯ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D6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8A1F78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«27</w:t>
      </w:r>
      <w:r w:rsidR="00E35989">
        <w:rPr>
          <w:rFonts w:ascii="Times New Roman" w:hAnsi="Times New Roman" w:cs="Times New Roman"/>
          <w:sz w:val="28"/>
          <w:szCs w:val="28"/>
        </w:rPr>
        <w:t>» декабр</w:t>
      </w:r>
      <w:r w:rsidR="00935A40">
        <w:rPr>
          <w:rFonts w:ascii="Times New Roman" w:hAnsi="Times New Roman" w:cs="Times New Roman"/>
          <w:sz w:val="28"/>
          <w:szCs w:val="28"/>
        </w:rPr>
        <w:t>я</w:t>
      </w:r>
      <w:r w:rsidR="00AC71D6">
        <w:rPr>
          <w:rFonts w:ascii="Times New Roman" w:hAnsi="Times New Roman" w:cs="Times New Roman"/>
          <w:sz w:val="28"/>
          <w:szCs w:val="28"/>
        </w:rPr>
        <w:t xml:space="preserve">  </w:t>
      </w:r>
      <w:r w:rsidR="00D17F22">
        <w:rPr>
          <w:rFonts w:ascii="Times New Roman" w:hAnsi="Times New Roman" w:cs="Times New Roman"/>
          <w:sz w:val="28"/>
          <w:szCs w:val="28"/>
        </w:rPr>
        <w:t>2024</w:t>
      </w:r>
      <w:r w:rsidR="00BD3A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5989">
        <w:rPr>
          <w:rFonts w:ascii="Times New Roman" w:hAnsi="Times New Roman" w:cs="Times New Roman"/>
          <w:sz w:val="28"/>
          <w:szCs w:val="28"/>
        </w:rPr>
        <w:t xml:space="preserve">    №29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1D6" w:rsidRPr="009930CF" w:rsidRDefault="00AC71D6" w:rsidP="009930C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народных депутатов от 18.07.2017 №20</w:t>
      </w:r>
      <w:r w:rsidRPr="000777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262D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муниципального имущества Вихляевского сельского поселения Поворинского муниципального района Воронежской области</w:t>
      </w:r>
      <w:r w:rsidRPr="000777FA">
        <w:rPr>
          <w:rFonts w:ascii="Times New Roman" w:hAnsi="Times New Roman"/>
          <w:b/>
          <w:sz w:val="28"/>
          <w:szCs w:val="28"/>
        </w:rPr>
        <w:t>»</w:t>
      </w:r>
    </w:p>
    <w:p w:rsidR="00AC71D6" w:rsidRPr="007A262D" w:rsidRDefault="00AC71D6" w:rsidP="00AC71D6">
      <w:pPr>
        <w:spacing w:before="240" w:after="6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777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7A26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06.10.2006 N 131-ФЗ "Об общих принципах организации местного самоуправления на территории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Минэкономразвития РФ от 30.08.2011 №424 «Об утверждении Порядка ведения органами местного самоуправления реестров муниципального имущества», 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народных депутатов Вихляевского сельского поселения от 19.02.2021 года № 3 «</w:t>
      </w:r>
      <w:r w:rsidRPr="007A262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Вихляевского сельского поселения Поворинского муниципального района Воронежской области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Совет народных депутатов Вихляевского сельского поселения 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71D6" w:rsidRPr="003C71EB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Реестр муниципального имущества Вихляевского сельского поселения следующие изменения:</w:t>
      </w:r>
    </w:p>
    <w:p w:rsidR="00AC71D6" w:rsidRPr="00BE4F21" w:rsidRDefault="00AC71D6" w:rsidP="00AC71D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1D6" w:rsidRPr="00BE4F21" w:rsidRDefault="00AC71D6" w:rsidP="00AC71D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изложить Реестр муниципального имущества в новой редакции согласно приложению к решению Совета народных депутатов.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BE4F21">
        <w:rPr>
          <w:rFonts w:ascii="Times New Roman" w:hAnsi="Times New Roman" w:cs="Times New Roman"/>
          <w:sz w:val="28"/>
          <w:szCs w:val="28"/>
          <w:lang w:val="ru-MO"/>
        </w:rPr>
        <w:t>Контроль за  исполнением настоящего Решения оставляю за собой.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Pr="000777FA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0777FA" w:rsidRDefault="00AC71D6" w:rsidP="00AC71D6">
      <w:pPr>
        <w:pStyle w:val="a3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Глава Вихляевского сельского поселения </w:t>
      </w:r>
      <w:r>
        <w:rPr>
          <w:b/>
          <w:sz w:val="28"/>
          <w:szCs w:val="28"/>
        </w:rPr>
        <w:t xml:space="preserve">                            </w:t>
      </w:r>
      <w:r w:rsidRPr="000777FA">
        <w:rPr>
          <w:b/>
          <w:sz w:val="28"/>
          <w:szCs w:val="28"/>
        </w:rPr>
        <w:t xml:space="preserve">  А.В. Гладун    </w:t>
      </w:r>
    </w:p>
    <w:p w:rsidR="00AC71D6" w:rsidRPr="00BE4F21" w:rsidRDefault="00AC71D6" w:rsidP="00AC71D6">
      <w:pPr>
        <w:pStyle w:val="a6"/>
        <w:spacing w:before="0" w:beforeAutospacing="0" w:after="0" w:afterAutospacing="0"/>
        <w:rPr>
          <w:color w:val="000000" w:themeColor="text1"/>
        </w:rPr>
        <w:sectPr w:rsidR="00AC71D6" w:rsidRPr="00BE4F21">
          <w:pgSz w:w="11906" w:h="16838"/>
          <w:pgMar w:top="1134" w:right="851" w:bottom="1134" w:left="1985" w:header="709" w:footer="709" w:gutter="0"/>
          <w:cols w:space="720"/>
        </w:sectPr>
      </w:pP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 xml:space="preserve">от </w:t>
      </w:r>
      <w:r w:rsidR="00D17F22">
        <w:rPr>
          <w:rFonts w:ascii="Times New Roman" w:hAnsi="Times New Roman" w:cs="Times New Roman"/>
          <w:sz w:val="24"/>
          <w:szCs w:val="24"/>
        </w:rPr>
        <w:t xml:space="preserve">  </w:t>
      </w:r>
      <w:r w:rsidR="00BD3AC9">
        <w:rPr>
          <w:rFonts w:ascii="Times New Roman" w:hAnsi="Times New Roman" w:cs="Times New Roman"/>
          <w:sz w:val="24"/>
          <w:szCs w:val="24"/>
        </w:rPr>
        <w:t>27</w:t>
      </w:r>
      <w:r w:rsidR="00E35989">
        <w:rPr>
          <w:rFonts w:ascii="Times New Roman" w:hAnsi="Times New Roman" w:cs="Times New Roman"/>
          <w:sz w:val="24"/>
          <w:szCs w:val="24"/>
        </w:rPr>
        <w:t>.12</w:t>
      </w:r>
      <w:r w:rsidRPr="00BE4F21">
        <w:rPr>
          <w:rFonts w:ascii="Times New Roman" w:hAnsi="Times New Roman" w:cs="Times New Roman"/>
          <w:sz w:val="24"/>
          <w:szCs w:val="24"/>
        </w:rPr>
        <w:t>.</w:t>
      </w:r>
      <w:r w:rsidR="00D17F2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21">
        <w:rPr>
          <w:rFonts w:ascii="Times New Roman" w:hAnsi="Times New Roman" w:cs="Times New Roman"/>
          <w:sz w:val="24"/>
          <w:szCs w:val="24"/>
        </w:rPr>
        <w:t xml:space="preserve">г. № </w:t>
      </w:r>
      <w:r w:rsidR="00E35989">
        <w:rPr>
          <w:rFonts w:ascii="Times New Roman" w:hAnsi="Times New Roman" w:cs="Times New Roman"/>
          <w:sz w:val="24"/>
          <w:szCs w:val="24"/>
        </w:rPr>
        <w:t>29</w:t>
      </w:r>
    </w:p>
    <w:p w:rsidR="00AC71D6" w:rsidRPr="00BE4F21" w:rsidRDefault="00AC71D6" w:rsidP="00AC71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Вихляевского сельского поселения Поворинского муниципального района Воронежской области </w:t>
      </w: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762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47"/>
        <w:gridCol w:w="1513"/>
        <w:gridCol w:w="567"/>
        <w:gridCol w:w="992"/>
        <w:gridCol w:w="284"/>
        <w:gridCol w:w="1984"/>
        <w:gridCol w:w="142"/>
        <w:gridCol w:w="1418"/>
        <w:gridCol w:w="992"/>
        <w:gridCol w:w="1417"/>
        <w:gridCol w:w="1134"/>
        <w:gridCol w:w="1924"/>
        <w:gridCol w:w="61"/>
        <w:gridCol w:w="1417"/>
        <w:gridCol w:w="1418"/>
      </w:tblGrid>
      <w:tr w:rsidR="00AC71D6" w:rsidRPr="00BE4F21" w:rsidTr="00C3317B">
        <w:trPr>
          <w:trHeight w:val="262"/>
        </w:trPr>
        <w:tc>
          <w:tcPr>
            <w:tcW w:w="15762" w:type="dxa"/>
            <w:gridSpan w:val="16"/>
            <w:shd w:val="clear" w:color="auto" w:fill="D9D9D9" w:themeFill="background1" w:themeFillShade="D9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AC71D6" w:rsidRPr="00BE4F21" w:rsidTr="00C3317B">
        <w:trPr>
          <w:trHeight w:val="2251"/>
        </w:trPr>
        <w:tc>
          <w:tcPr>
            <w:tcW w:w="15762" w:type="dxa"/>
            <w:gridSpan w:val="16"/>
          </w:tcPr>
          <w:p w:rsidR="00AC71D6" w:rsidRPr="00BE4F2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5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1"/>
              <w:gridCol w:w="1560"/>
              <w:gridCol w:w="2128"/>
              <w:gridCol w:w="1841"/>
              <w:gridCol w:w="1843"/>
              <w:gridCol w:w="992"/>
              <w:gridCol w:w="992"/>
              <w:gridCol w:w="1134"/>
              <w:gridCol w:w="1701"/>
              <w:gridCol w:w="1418"/>
              <w:gridCol w:w="1559"/>
            </w:tblGrid>
            <w:tr w:rsidR="00C2579D" w:rsidRPr="00BE4F21" w:rsidTr="00C2579D">
              <w:trPr>
                <w:trHeight w:val="140"/>
              </w:trPr>
              <w:tc>
                <w:tcPr>
                  <w:tcW w:w="15649" w:type="dxa"/>
                  <w:gridSpan w:val="11"/>
                  <w:shd w:val="clear" w:color="auto" w:fill="D9D9D9" w:themeFill="background1" w:themeFillShade="D9"/>
                </w:tcPr>
                <w:p w:rsidR="00C2579D" w:rsidRPr="00C3317B" w:rsidRDefault="00C2579D" w:rsidP="005D5A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Подраздел 1.1. Земельные участки</w:t>
                  </w:r>
                </w:p>
              </w:tc>
            </w:tr>
            <w:tr w:rsidR="00C2579D" w:rsidRPr="002B62DA" w:rsidTr="00321C79">
              <w:trPr>
                <w:cantSplit/>
                <w:trHeight w:val="2900"/>
              </w:trPr>
              <w:tc>
                <w:tcPr>
                  <w:tcW w:w="481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Реестровый или порядковый номер</w:t>
                  </w:r>
                </w:p>
              </w:tc>
              <w:tc>
                <w:tcPr>
                  <w:tcW w:w="1560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недвижимого имущества</w:t>
                  </w:r>
                </w:p>
              </w:tc>
              <w:tc>
                <w:tcPr>
                  <w:tcW w:w="2128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Адрес (местоположение) недвижимого имущества</w:t>
                  </w:r>
                </w:p>
              </w:tc>
              <w:tc>
                <w:tcPr>
                  <w:tcW w:w="1841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Кадастровый номер муниципального недвижимого имущества</w:t>
                  </w:r>
                </w:p>
              </w:tc>
              <w:tc>
                <w:tcPr>
                  <w:tcW w:w="1843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Площадь, протяженность и (или)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Балансовая стоимость недвижимого имущества и начисленная амортизация (износ)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Кадастровая стоимость недвижимого имущества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Дата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1701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Реквизиты документов –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1418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Сведения о правообладателе муниципального недвижимого имущества</w:t>
                  </w:r>
                </w:p>
              </w:tc>
              <w:tc>
                <w:tcPr>
                  <w:tcW w:w="1559" w:type="dxa"/>
                  <w:textDirection w:val="btLr"/>
                  <w:vAlign w:val="center"/>
                </w:tcPr>
                <w:p w:rsidR="00C2579D" w:rsidRPr="00C3317B" w:rsidRDefault="00C2579D" w:rsidP="00096E7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Основания и дата возникновения и прекращения ограничений (обременений) в отношении муниципального недвижимого имущества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8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1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C2579D" w:rsidRPr="00C3317B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C2579D" w:rsidRPr="00BE4F21" w:rsidTr="00321C79">
              <w:trPr>
                <w:trHeight w:val="2019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область, Поворинский район, с. Вихляевка, ул. Пролетарская, дом 42а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5B66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36:23:0600002:123</w:t>
                  </w:r>
                </w:p>
                <w:p w:rsidR="00096E7C" w:rsidRPr="00C2579D" w:rsidRDefault="00096E7C" w:rsidP="005B66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09.02.2016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8202+/-  3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населённых пунктов, ритуальная деятельность, размещение кладбищ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821430,3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01.12.2018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Постоянное (бессрочное) пользование 36:23:0600002:123-36/186/2018-1 от 30.11.2018 г.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5B6657" w:rsidRPr="00C2579D" w:rsidRDefault="00C2579D" w:rsidP="00321C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 «Степновский»</w:t>
                  </w:r>
                </w:p>
              </w:tc>
              <w:tc>
                <w:tcPr>
                  <w:tcW w:w="2128" w:type="dxa"/>
                  <w:shd w:val="clear" w:color="auto" w:fill="auto"/>
                </w:tcPr>
                <w:p w:rsidR="00C2579D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«Степновский»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36:23:2500014:161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26.12.2013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118554+/-3013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сельскохозяйственного назначения, для обслуживания и эксплуатации пруда «Степновский»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2425614,84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05.05.2014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36-36-24/0072014-100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 «Государственный»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«Государственный»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36:23:2500013:64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18.06.2014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231193+/-4207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сельскохозяйственного назначения, для размещения водных объектов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4730208,78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29.10.2015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36-36/005-36/005/023/2015-1617/1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 «Лопушков»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«Лопушков»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36:23:0000000:600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23.06.2014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71439+/-2339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сельскохозяйственного назначения, для размещения водных объектов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1461641,94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29.10.2015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36-36/005-36/005/023/2015-1618/1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 «Вихляевский»</w:t>
                  </w:r>
                </w:p>
              </w:tc>
              <w:tc>
                <w:tcPr>
                  <w:tcW w:w="2128" w:type="dxa"/>
                  <w:shd w:val="clear" w:color="auto" w:fill="auto"/>
                </w:tcPr>
                <w:p w:rsidR="00C2579D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«Вихляевский»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36:23:0600005:45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17.06.2014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57877+/-84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населенных пунктов, для размещения водных объектов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1008597,98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29.10.2015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36-36/005/-36/005/023/2015-1619/1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 под ГТС Лопушковское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«Лопушков»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36:23:0600004:83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30.06.2014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2071+/-16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населенных пунктов, для размещения гидротехнических сооружений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207410,65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24.04.2017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36:23:0600004:83 – 36/005/2017 - 1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 под ГТС Степновское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«Степновский»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36:23:2500014:160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26.12.2013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1972+/-389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сельскохозяйственного назначения, для размещения гидротехнических сооружений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17442,8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24.04.2017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36:23:2500014:160 – 36/005/2017 - 2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участок под 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ГТС Вихляевское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096E7C" w:rsidRDefault="00676FEA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Воронежская область Поворинский рай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он, </w:t>
                  </w:r>
                  <w:r w:rsidR="00C2579D"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Вихляевское сельское поселение, пруд </w:t>
                  </w:r>
                </w:p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«Вихляевский»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36:23:0600005:46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присвоения: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17.06.2014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2754+/-18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земли населенных 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пунктов, для размещения гидротехнических сооружений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275813,1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29.03.2018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регистрации 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36:23:0600005:46-36/005/2018-1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Вихляевское сельское 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 зарегистрирова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 под ГТС Государственное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</w:t>
                  </w:r>
                  <w:r w:rsidR="00676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область Поворинский рай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он, Вихляевское сельское поселение, пруд «Государственный»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36:23:2500013:63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18.06.2014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7505+/-758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сельскохозяйственного назначения, для размещения гидротехнических сооружений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220271,75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29.03.2018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права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36:23:2500013:63-36/005/2018-1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Воронежская область, Поворинский район, с. Вихляевка, ул. </w:t>
                  </w:r>
                  <w:r w:rsidR="00676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Советская, 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48а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36:23:0600001:330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15.06.2021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553 +/-8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населенных пунктов, амбулаторно-поликлиническое обслуживание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329245,14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23.06.2021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Постоянное (бессрочное) пользование 36:23:0600001:330-36/186/2021-1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C2579D" w:rsidRPr="00BE4F21" w:rsidTr="00321C79">
              <w:trPr>
                <w:trHeight w:val="131"/>
              </w:trPr>
              <w:tc>
                <w:tcPr>
                  <w:tcW w:w="48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28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область, Поворинский район, с. Вихляевка, ул. Пролетарская, 31а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1" w:type="dxa"/>
                  <w:shd w:val="clear" w:color="auto" w:fill="FFFFFF" w:themeFill="background1"/>
                </w:tcPr>
                <w:p w:rsid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36:23:0600001:134</w:t>
                  </w:r>
                </w:p>
                <w:p w:rsidR="00096E7C" w:rsidRPr="00C2579D" w:rsidRDefault="00096E7C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присвоения:  01.07.2015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252+/-6 м</w:t>
                  </w: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населенных пунктов, для размещения объектов историко-культурного назначения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150035,76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30.11.2021 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Постоянное (бессрочное) пользование 36:23:0600001:134-36/186/2021-1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 w:rsidR="005B6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2579D" w:rsidRPr="00C2579D" w:rsidRDefault="00C2579D" w:rsidP="00096E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AC71D6" w:rsidRPr="00BE4F21" w:rsidRDefault="00AC71D6" w:rsidP="00C25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317B" w:rsidRPr="00BE4F21" w:rsidRDefault="00C3317B" w:rsidP="00096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579D" w:rsidRPr="00BE4F21" w:rsidTr="00C3317B">
        <w:trPr>
          <w:trHeight w:val="544"/>
        </w:trPr>
        <w:tc>
          <w:tcPr>
            <w:tcW w:w="15762" w:type="dxa"/>
            <w:gridSpan w:val="16"/>
            <w:shd w:val="clear" w:color="auto" w:fill="D9D9D9" w:themeFill="background1" w:themeFillShade="D9"/>
          </w:tcPr>
          <w:p w:rsidR="00C2579D" w:rsidRPr="00C3317B" w:rsidRDefault="00C2579D" w:rsidP="00C25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Подраздел 1.2. </w:t>
            </w:r>
            <w:r w:rsidRPr="00C33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Здания, сооружения, объекты незавершенного строительства</w:t>
            </w:r>
            <w:r w:rsidR="00E02341" w:rsidRPr="00C33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единые недвижимые комплексы и иные объекты, отнесенные законом к недвижимости</w:t>
            </w:r>
          </w:p>
        </w:tc>
      </w:tr>
      <w:tr w:rsidR="00C3317B" w:rsidRPr="002B62DA" w:rsidTr="00321C79">
        <w:trPr>
          <w:cantSplit/>
          <w:trHeight w:val="3101"/>
        </w:trPr>
        <w:tc>
          <w:tcPr>
            <w:tcW w:w="452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17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3317B" w:rsidRPr="00BE4F21" w:rsidTr="00321C79">
        <w:trPr>
          <w:trHeight w:val="281"/>
        </w:trPr>
        <w:tc>
          <w:tcPr>
            <w:tcW w:w="452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</w:tcPr>
          <w:p w:rsidR="00AC71D6" w:rsidRPr="00C3317B" w:rsidRDefault="00AC71D6" w:rsidP="00C33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AC71D6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ГТС «Вихляевское»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Поворинский район, Вихляевское сельское поселение пруд «Вихляевский»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AC71D6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36:23:0600005:57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присвоения: 19.05.2015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5527C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AC71D6" w:rsidRPr="00E02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AC71D6" w:rsidRPr="00E02341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сооружение, 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1950</w:t>
            </w:r>
          </w:p>
        </w:tc>
        <w:tc>
          <w:tcPr>
            <w:tcW w:w="992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71D6" w:rsidRPr="00E02341" w:rsidRDefault="00533D95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134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12.12.2016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E02341" w:rsidRDefault="00AC71D6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 № 36-36/005-36/999/001/2016-3893/1 </w:t>
            </w:r>
          </w:p>
        </w:tc>
        <w:tc>
          <w:tcPr>
            <w:tcW w:w="1417" w:type="dxa"/>
            <w:shd w:val="clear" w:color="auto" w:fill="auto"/>
          </w:tcPr>
          <w:p w:rsidR="00AC71D6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AC71D6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ГТС «Государственное»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Поворинский район, Вихляевское сельское поселение пруд «Государственный»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AC71D6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36:23:2500013:79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присвоения: 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>19.05.2015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5527C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AC71D6" w:rsidRPr="00E02341">
              <w:rPr>
                <w:rFonts w:ascii="Times New Roman" w:hAnsi="Times New Roman" w:cs="Times New Roman"/>
                <w:sz w:val="20"/>
                <w:szCs w:val="20"/>
              </w:rPr>
              <w:t>189 м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Гидротехническое сооружение</w:t>
            </w:r>
          </w:p>
          <w:p w:rsidR="00AC71D6" w:rsidRPr="00E02341" w:rsidRDefault="0046132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год завершения строительства 1982</w:t>
            </w:r>
          </w:p>
        </w:tc>
        <w:tc>
          <w:tcPr>
            <w:tcW w:w="992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71D6" w:rsidRPr="00E02341" w:rsidRDefault="00533D95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1213,38</w:t>
            </w:r>
          </w:p>
        </w:tc>
        <w:tc>
          <w:tcPr>
            <w:tcW w:w="1134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09.12.2016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E02341" w:rsidRDefault="00AC71D6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 № 36-36/005-36/999/001/2016-3907/1 </w:t>
            </w:r>
          </w:p>
        </w:tc>
        <w:tc>
          <w:tcPr>
            <w:tcW w:w="1417" w:type="dxa"/>
            <w:shd w:val="clear" w:color="auto" w:fill="auto"/>
          </w:tcPr>
          <w:p w:rsidR="00AC71D6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AC71D6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ГТС «Лопушковское»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Поворинский район, Вихляевское сельское поселение пруд «Лопушковский»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AC71D6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36:23:0600004:86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присвоения: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 xml:space="preserve"> 19.05.2015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5527C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AC71D6" w:rsidRPr="00E02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Гидротехническое сооружение</w:t>
            </w:r>
          </w:p>
          <w:p w:rsidR="00AC71D6" w:rsidRPr="00E02341" w:rsidRDefault="0046132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год завершения строительства 1982</w:t>
            </w:r>
          </w:p>
        </w:tc>
        <w:tc>
          <w:tcPr>
            <w:tcW w:w="992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71D6" w:rsidRPr="00E02341" w:rsidRDefault="00533D95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12.12.2016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E02341" w:rsidRDefault="00AC71D6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 № 36-36/005-36/999/001/2016-3910/1 </w:t>
            </w:r>
          </w:p>
        </w:tc>
        <w:tc>
          <w:tcPr>
            <w:tcW w:w="1417" w:type="dxa"/>
            <w:shd w:val="clear" w:color="auto" w:fill="auto"/>
          </w:tcPr>
          <w:p w:rsidR="00AC71D6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AC71D6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ГТС «Степновское»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Поворинский район, Вихляевское </w:t>
            </w:r>
            <w:r w:rsidRPr="00E02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пруд «Степновский»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AC71D6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36:23:2500014:172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присвоения: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 xml:space="preserve"> 19.05.2015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5527C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AC71D6" w:rsidRPr="00E02341">
              <w:rPr>
                <w:rFonts w:ascii="Times New Roman" w:hAnsi="Times New Roman" w:cs="Times New Roman"/>
                <w:sz w:val="20"/>
                <w:szCs w:val="20"/>
              </w:rPr>
              <w:t>178 м</w:t>
            </w:r>
            <w:r w:rsidR="00CE220C" w:rsidRPr="00E02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Гидротехническое сооружение</w:t>
            </w:r>
          </w:p>
          <w:p w:rsidR="00AC71D6" w:rsidRPr="00E02341" w:rsidRDefault="00CE220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год завершения строительства 1950</w:t>
            </w:r>
          </w:p>
        </w:tc>
        <w:tc>
          <w:tcPr>
            <w:tcW w:w="992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71D6" w:rsidRPr="00E02341" w:rsidRDefault="00533D95" w:rsidP="00CE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845,5</w:t>
            </w:r>
          </w:p>
        </w:tc>
        <w:tc>
          <w:tcPr>
            <w:tcW w:w="1134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09.12.2016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E02341" w:rsidRDefault="00AC71D6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регистрации № 36-36/005-36/999/001/2016-3908/1 </w:t>
            </w:r>
          </w:p>
        </w:tc>
        <w:tc>
          <w:tcPr>
            <w:tcW w:w="1417" w:type="dxa"/>
            <w:shd w:val="clear" w:color="auto" w:fill="auto"/>
          </w:tcPr>
          <w:p w:rsidR="00AC71D6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AC71D6" w:rsidRPr="00E02341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D17F22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7F22" w:rsidRPr="00E02341" w:rsidRDefault="00D17F22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17F22" w:rsidRPr="00E02341" w:rsidRDefault="00D17F22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Поворинский район, село Вихляевка, улица Пролетарская, 33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D17F22" w:rsidRDefault="00D17F22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36:23:0600003:114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присвоения: 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>29.06.2012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17F22" w:rsidRPr="00E02341" w:rsidRDefault="00D17F22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6132E" w:rsidRPr="00E02341" w:rsidRDefault="0075527C" w:rsidP="00755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 год завершения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2E" w:rsidRPr="00E02341">
              <w:rPr>
                <w:rFonts w:ascii="Times New Roman" w:hAnsi="Times New Roman" w:cs="Times New Roman"/>
                <w:sz w:val="20"/>
                <w:szCs w:val="20"/>
              </w:rPr>
              <w:t>, административное нежилое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количество этажей-2</w:t>
            </w:r>
          </w:p>
        </w:tc>
        <w:tc>
          <w:tcPr>
            <w:tcW w:w="992" w:type="dxa"/>
            <w:shd w:val="clear" w:color="auto" w:fill="auto"/>
          </w:tcPr>
          <w:p w:rsidR="00D17F22" w:rsidRPr="00E02341" w:rsidRDefault="00D17F22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7F22" w:rsidRPr="00E02341" w:rsidRDefault="00533D95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4545319,89</w:t>
            </w:r>
          </w:p>
        </w:tc>
        <w:tc>
          <w:tcPr>
            <w:tcW w:w="1134" w:type="dxa"/>
            <w:shd w:val="clear" w:color="auto" w:fill="auto"/>
          </w:tcPr>
          <w:p w:rsidR="00D17F22" w:rsidRPr="00E02341" w:rsidRDefault="00D17F22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17F22" w:rsidRPr="00E02341" w:rsidRDefault="00D17F22" w:rsidP="00D1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D17F22" w:rsidRPr="00E02341" w:rsidRDefault="00D17F22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регистрации: 36-36-24/016/2014-107 </w:t>
            </w:r>
          </w:p>
        </w:tc>
        <w:tc>
          <w:tcPr>
            <w:tcW w:w="1417" w:type="dxa"/>
            <w:shd w:val="clear" w:color="auto" w:fill="auto"/>
          </w:tcPr>
          <w:p w:rsidR="00D17F22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D17F22" w:rsidRPr="00E02341" w:rsidRDefault="00D17F22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935A40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Поворинский район, с. Вихляевка, ул. Молодежная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E02341" w:rsidRDefault="009313E3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</w:t>
            </w:r>
            <w:r w:rsidR="00935A40" w:rsidRPr="00E02341">
              <w:rPr>
                <w:rFonts w:ascii="Times New Roman" w:hAnsi="Times New Roman" w:cs="Times New Roman"/>
                <w:sz w:val="20"/>
                <w:szCs w:val="20"/>
              </w:rPr>
              <w:t>0000000:447</w:t>
            </w:r>
          </w:p>
          <w:p w:rsidR="00935A40" w:rsidRDefault="00935A4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присвоения: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 xml:space="preserve"> 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A40" w:rsidRPr="00E02341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4454D0" w:rsidRPr="00E02341">
              <w:rPr>
                <w:rFonts w:ascii="Times New Roman" w:hAnsi="Times New Roman" w:cs="Times New Roman"/>
                <w:sz w:val="20"/>
                <w:szCs w:val="20"/>
              </w:rPr>
              <w:t>481 м</w:t>
            </w:r>
          </w:p>
          <w:p w:rsidR="009313E3" w:rsidRPr="00E02341" w:rsidRDefault="009313E3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1970 год завершения строительства</w:t>
            </w:r>
            <w:r w:rsidR="0002173D" w:rsidRPr="00E02341">
              <w:rPr>
                <w:rFonts w:ascii="Times New Roman" w:hAnsi="Times New Roman" w:cs="Times New Roman"/>
                <w:sz w:val="20"/>
                <w:szCs w:val="20"/>
              </w:rPr>
              <w:t>, транспортная инфраструктура</w:t>
            </w:r>
          </w:p>
        </w:tc>
        <w:tc>
          <w:tcPr>
            <w:tcW w:w="992" w:type="dxa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35A40" w:rsidRPr="00E02341" w:rsidRDefault="009313E3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3799,9</w:t>
            </w:r>
          </w:p>
        </w:tc>
        <w:tc>
          <w:tcPr>
            <w:tcW w:w="1134" w:type="dxa"/>
            <w:shd w:val="clear" w:color="auto" w:fill="auto"/>
          </w:tcPr>
          <w:p w:rsidR="00935A40" w:rsidRPr="00E02341" w:rsidRDefault="004454D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5A40" w:rsidRPr="00E0234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935A40" w:rsidRPr="00E02341" w:rsidRDefault="00935A40" w:rsidP="0093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регистрации: 36:23:0000000:4470-36/186/2024-1 </w:t>
            </w:r>
          </w:p>
        </w:tc>
        <w:tc>
          <w:tcPr>
            <w:tcW w:w="1417" w:type="dxa"/>
            <w:shd w:val="clear" w:color="auto" w:fill="auto"/>
          </w:tcPr>
          <w:p w:rsidR="00935A40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935A40" w:rsidRPr="00E02341" w:rsidRDefault="004454D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935A40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Поворинский район, с. Вихляевка, ул. Пролетарская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935A40" w:rsidRDefault="009313E3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</w:t>
            </w:r>
            <w:r w:rsidR="00935A40" w:rsidRPr="00E02341">
              <w:rPr>
                <w:rFonts w:ascii="Times New Roman" w:hAnsi="Times New Roman" w:cs="Times New Roman"/>
                <w:sz w:val="20"/>
                <w:szCs w:val="20"/>
              </w:rPr>
              <w:t>0000000:4471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присвоения: 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A40" w:rsidRPr="00E02341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4454D0" w:rsidRPr="00E02341">
              <w:rPr>
                <w:rFonts w:ascii="Times New Roman" w:hAnsi="Times New Roman" w:cs="Times New Roman"/>
                <w:sz w:val="20"/>
                <w:szCs w:val="20"/>
              </w:rPr>
              <w:t>1549 м</w:t>
            </w:r>
          </w:p>
          <w:p w:rsidR="009313E3" w:rsidRPr="00E02341" w:rsidRDefault="009313E3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1970 год завершения строительства</w:t>
            </w:r>
            <w:r w:rsidR="0002173D" w:rsidRPr="00E02341">
              <w:rPr>
                <w:rFonts w:ascii="Times New Roman" w:hAnsi="Times New Roman" w:cs="Times New Roman"/>
                <w:sz w:val="20"/>
                <w:szCs w:val="20"/>
              </w:rPr>
              <w:t>, транспортная инфраструктура</w:t>
            </w:r>
          </w:p>
        </w:tc>
        <w:tc>
          <w:tcPr>
            <w:tcW w:w="992" w:type="dxa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35A40" w:rsidRPr="00E02341" w:rsidRDefault="009313E3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12237,1</w:t>
            </w:r>
          </w:p>
        </w:tc>
        <w:tc>
          <w:tcPr>
            <w:tcW w:w="1134" w:type="dxa"/>
            <w:shd w:val="clear" w:color="auto" w:fill="auto"/>
          </w:tcPr>
          <w:p w:rsidR="00935A40" w:rsidRPr="00E02341" w:rsidRDefault="004454D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5A40" w:rsidRPr="00E0234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935A40" w:rsidRPr="00E02341" w:rsidRDefault="00935A40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регистрации: 36:23:060000000:4471- 36/186/2024-1 </w:t>
            </w:r>
          </w:p>
        </w:tc>
        <w:tc>
          <w:tcPr>
            <w:tcW w:w="1417" w:type="dxa"/>
            <w:shd w:val="clear" w:color="auto" w:fill="auto"/>
          </w:tcPr>
          <w:p w:rsidR="00935A40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935A40" w:rsidRPr="00E02341" w:rsidRDefault="004454D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3317B" w:rsidRPr="00BE4F21" w:rsidTr="00321C79">
        <w:trPr>
          <w:trHeight w:val="131"/>
        </w:trPr>
        <w:tc>
          <w:tcPr>
            <w:tcW w:w="452" w:type="dxa"/>
            <w:shd w:val="clear" w:color="auto" w:fill="auto"/>
          </w:tcPr>
          <w:p w:rsidR="00935A40" w:rsidRPr="00E02341" w:rsidRDefault="004A748A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Поворинский район, с. Вихляевка, ул. Советская</w:t>
            </w:r>
          </w:p>
          <w:p w:rsidR="00E02341" w:rsidRPr="00E02341" w:rsidRDefault="00E02341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ОКТМО:20639408</w:t>
            </w:r>
          </w:p>
        </w:tc>
        <w:tc>
          <w:tcPr>
            <w:tcW w:w="1984" w:type="dxa"/>
            <w:shd w:val="clear" w:color="auto" w:fill="auto"/>
          </w:tcPr>
          <w:p w:rsidR="00935A40" w:rsidRDefault="009313E3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36:23:</w:t>
            </w:r>
            <w:r w:rsidR="00935A40" w:rsidRPr="00E02341">
              <w:rPr>
                <w:rFonts w:ascii="Times New Roman" w:hAnsi="Times New Roman" w:cs="Times New Roman"/>
                <w:sz w:val="20"/>
                <w:szCs w:val="20"/>
              </w:rPr>
              <w:t>0000000:4469</w:t>
            </w:r>
          </w:p>
          <w:p w:rsidR="00E02341" w:rsidRPr="00E02341" w:rsidRDefault="00E02341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присвоения: </w:t>
            </w:r>
            <w:r w:rsidR="0075527C"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A40" w:rsidRPr="00E02341" w:rsidRDefault="0075527C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935A40" w:rsidRPr="00E02341">
              <w:rPr>
                <w:rFonts w:ascii="Times New Roman" w:hAnsi="Times New Roman" w:cs="Times New Roman"/>
                <w:sz w:val="20"/>
                <w:szCs w:val="20"/>
              </w:rPr>
              <w:t>1711 м</w:t>
            </w:r>
          </w:p>
          <w:p w:rsidR="0002173D" w:rsidRPr="00E02341" w:rsidRDefault="0002173D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1970 год завершения строительства, транспортная инфраструктура</w:t>
            </w:r>
          </w:p>
        </w:tc>
        <w:tc>
          <w:tcPr>
            <w:tcW w:w="992" w:type="dxa"/>
            <w:shd w:val="clear" w:color="auto" w:fill="auto"/>
          </w:tcPr>
          <w:p w:rsidR="00935A40" w:rsidRPr="00E02341" w:rsidRDefault="00935A4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35A40" w:rsidRPr="00E02341" w:rsidRDefault="0002173D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13516,9</w:t>
            </w:r>
          </w:p>
        </w:tc>
        <w:tc>
          <w:tcPr>
            <w:tcW w:w="1134" w:type="dxa"/>
            <w:shd w:val="clear" w:color="auto" w:fill="auto"/>
          </w:tcPr>
          <w:p w:rsidR="00935A40" w:rsidRPr="00E02341" w:rsidRDefault="004454D0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5A40" w:rsidRPr="00E0234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имущество. </w:t>
            </w:r>
          </w:p>
          <w:p w:rsidR="00935A40" w:rsidRPr="00E02341" w:rsidRDefault="00935A40" w:rsidP="0002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регистрации: 36:23:060000000:4469-36/186/2024-1 </w:t>
            </w:r>
          </w:p>
        </w:tc>
        <w:tc>
          <w:tcPr>
            <w:tcW w:w="1417" w:type="dxa"/>
            <w:shd w:val="clear" w:color="auto" w:fill="auto"/>
          </w:tcPr>
          <w:p w:rsidR="00935A40" w:rsidRPr="00E02341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79D">
              <w:rPr>
                <w:rFonts w:ascii="Times New Roman" w:hAnsi="Times New Roman" w:cs="Times New Roman"/>
                <w:sz w:val="20"/>
                <w:szCs w:val="20"/>
              </w:rPr>
              <w:t>Вихляевское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935A40" w:rsidRPr="00E02341" w:rsidRDefault="004454D0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341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A748A" w:rsidRPr="00BE4F21" w:rsidTr="00C3317B">
        <w:trPr>
          <w:cantSplit/>
          <w:trHeight w:val="265"/>
        </w:trPr>
        <w:tc>
          <w:tcPr>
            <w:tcW w:w="15762" w:type="dxa"/>
            <w:gridSpan w:val="16"/>
            <w:shd w:val="clear" w:color="auto" w:fill="FFFFFF" w:themeFill="background1"/>
          </w:tcPr>
          <w:p w:rsidR="00C3317B" w:rsidRDefault="00C3317B" w:rsidP="00C3317B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AFB" w:rsidRPr="00C3317B" w:rsidRDefault="004A748A" w:rsidP="00C3317B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1.3. </w:t>
            </w:r>
            <w:r w:rsidR="005D5AFB" w:rsidRPr="00C3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Помещения, машино-места и иные объекты, отнесенные законом к недвижимости</w:t>
            </w:r>
          </w:p>
          <w:tbl>
            <w:tblPr>
              <w:tblW w:w="15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2"/>
              <w:gridCol w:w="1560"/>
              <w:gridCol w:w="1701"/>
              <w:gridCol w:w="1843"/>
              <w:gridCol w:w="1843"/>
              <w:gridCol w:w="992"/>
              <w:gridCol w:w="1021"/>
              <w:gridCol w:w="1247"/>
              <w:gridCol w:w="1984"/>
              <w:gridCol w:w="1447"/>
              <w:gridCol w:w="1417"/>
            </w:tblGrid>
            <w:tr w:rsidR="005D5AFB" w:rsidRPr="002B62DA" w:rsidTr="00C3317B">
              <w:trPr>
                <w:cantSplit/>
                <w:trHeight w:val="3101"/>
              </w:trPr>
              <w:tc>
                <w:tcPr>
                  <w:tcW w:w="452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Реестровый или порядковый номер</w:t>
                  </w:r>
                </w:p>
              </w:tc>
              <w:tc>
                <w:tcPr>
                  <w:tcW w:w="1560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недвижимого имущества</w:t>
                  </w:r>
                </w:p>
              </w:tc>
              <w:tc>
                <w:tcPr>
                  <w:tcW w:w="1701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Адрес (местоположение) недвижимого имущества</w:t>
                  </w:r>
                </w:p>
              </w:tc>
              <w:tc>
                <w:tcPr>
                  <w:tcW w:w="1843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Кадастровый номер муниципального недвижимого имущества</w:t>
                  </w:r>
                </w:p>
              </w:tc>
              <w:tc>
                <w:tcPr>
                  <w:tcW w:w="1843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Площадь, протяженность и (или)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Балансовая стоимость недвижимого имущества и начисленная амортизация (износ)</w:t>
                  </w:r>
                </w:p>
              </w:tc>
              <w:tc>
                <w:tcPr>
                  <w:tcW w:w="1021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Кадастровая стоимость недвижимого имущества</w:t>
                  </w:r>
                </w:p>
              </w:tc>
              <w:tc>
                <w:tcPr>
                  <w:tcW w:w="1247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Дата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1984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Реквизиты документов –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1447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Сведения о правообладателе муниципального недвижимого имущества</w:t>
                  </w:r>
                </w:p>
              </w:tc>
              <w:tc>
                <w:tcPr>
                  <w:tcW w:w="1417" w:type="dxa"/>
                  <w:textDirection w:val="btLr"/>
                  <w:vAlign w:val="center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Основания и дата возникновения и прекращения ограничений (обременений) в отношении муниципального недвижимого имущества</w:t>
                  </w:r>
                </w:p>
              </w:tc>
            </w:tr>
            <w:tr w:rsidR="005D5AFB" w:rsidRPr="00BE4F21" w:rsidTr="00C3317B">
              <w:trPr>
                <w:trHeight w:val="217"/>
              </w:trPr>
              <w:tc>
                <w:tcPr>
                  <w:tcW w:w="452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47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5D5AFB" w:rsidRPr="00C3317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31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5D5AFB" w:rsidRPr="00BE4F21" w:rsidRDefault="005D5AFB" w:rsidP="00C331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5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2"/>
              <w:gridCol w:w="1418"/>
              <w:gridCol w:w="1843"/>
              <w:gridCol w:w="1843"/>
              <w:gridCol w:w="1843"/>
              <w:gridCol w:w="992"/>
              <w:gridCol w:w="1021"/>
              <w:gridCol w:w="1276"/>
              <w:gridCol w:w="1984"/>
              <w:gridCol w:w="1418"/>
              <w:gridCol w:w="1417"/>
            </w:tblGrid>
            <w:tr w:rsidR="005D5AFB" w:rsidRPr="00E02341" w:rsidTr="00C3317B">
              <w:trPr>
                <w:trHeight w:val="131"/>
              </w:trPr>
              <w:tc>
                <w:tcPr>
                  <w:tcW w:w="452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Нежилое помещение 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область, Поворинский район, село Вихляевка, улица Пролетарская, 33</w:t>
                  </w:r>
                </w:p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5AFB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36:23:0600003:266</w:t>
                  </w:r>
                </w:p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присвоения: 05.03.2021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5AFB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409,3 м</w:t>
                  </w: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5D5AFB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Нежилое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помещение в административном здании к/н </w:t>
                  </w: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36:23:0600003:114</w:t>
                  </w:r>
                </w:p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Расположение: Этаж №1, этаж №2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3981166,96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05.03.2021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Выписка из Единого Государственного реестра недвижимости  </w:t>
                  </w:r>
                </w:p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05.03.2021 г</w:t>
                  </w:r>
                </w:p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регистрации 36:23:0600003:266 – 36/186/2021-1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57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Вихляевское сельское поселение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Поворинского муниципального района Воронежской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</w:t>
                  </w:r>
                </w:p>
                <w:p w:rsidR="005D5AFB" w:rsidRPr="00E02341" w:rsidRDefault="005D5AFB" w:rsidP="00C331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рировано</w:t>
                  </w:r>
                </w:p>
              </w:tc>
            </w:tr>
            <w:tr w:rsidR="005D5AFB" w:rsidRPr="00E02341" w:rsidTr="00C3317B">
              <w:trPr>
                <w:trHeight w:val="2534"/>
              </w:trPr>
              <w:tc>
                <w:tcPr>
                  <w:tcW w:w="452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Нежилое помещение 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 область, Поворинский район, село Вихляевка, улица Пролетарская, 33</w:t>
                  </w:r>
                </w:p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ОКТМО:20639408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5AFB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36:23:0600003:267</w:t>
                  </w:r>
                </w:p>
                <w:p w:rsidR="005D5AFB" w:rsidRPr="00E02341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присвоения: 05.03.2021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D5AFB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м</w:t>
                  </w: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5D5AFB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Нежилое помещение в административном здании к/н </w:t>
                  </w: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36:23:0600003:114</w:t>
                  </w:r>
                </w:p>
                <w:p w:rsidR="005D5AFB" w:rsidRPr="0075527C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Расположение: Этаж №1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564152,66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Прекращение права от 17.03.2022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СНД Вихляевского сельского поселения от 17.03.2022 №4</w:t>
                  </w:r>
                </w:p>
                <w:p w:rsidR="005D5AFB" w:rsidRPr="00E02341" w:rsidRDefault="005D5AFB" w:rsidP="000570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 безвозмездной передаче в федеральную собственность муниципального имущества»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«Почта России», ИНН: 7724490000</w:t>
                  </w:r>
                </w:p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ОГРН: 1197746000000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зарегист</w:t>
                  </w:r>
                </w:p>
                <w:p w:rsidR="005D5AFB" w:rsidRPr="00E02341" w:rsidRDefault="005D5AF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23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рировано</w:t>
                  </w:r>
                </w:p>
              </w:tc>
            </w:tr>
            <w:tr w:rsidR="00C3317B" w:rsidRPr="00E02341" w:rsidTr="00C3317B">
              <w:trPr>
                <w:trHeight w:val="2534"/>
              </w:trPr>
              <w:tc>
                <w:tcPr>
                  <w:tcW w:w="452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3317B" w:rsidRPr="00E02341" w:rsidRDefault="00C3317B" w:rsidP="00057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A748A" w:rsidRPr="00BE4F21" w:rsidRDefault="004A748A" w:rsidP="005D5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D6" w:rsidRPr="00BE4F21" w:rsidTr="00C3317B">
        <w:trPr>
          <w:cantSplit/>
          <w:trHeight w:val="265"/>
        </w:trPr>
        <w:tc>
          <w:tcPr>
            <w:tcW w:w="15762" w:type="dxa"/>
            <w:gridSpan w:val="16"/>
            <w:shd w:val="clear" w:color="auto" w:fill="D9D9D9" w:themeFill="background1" w:themeFillShade="D9"/>
          </w:tcPr>
          <w:p w:rsidR="00C3317B" w:rsidRDefault="00C3317B" w:rsidP="00C331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AC71D6" w:rsidRPr="00BE4F21" w:rsidTr="00C3317B">
        <w:trPr>
          <w:cantSplit/>
          <w:trHeight w:val="265"/>
        </w:trPr>
        <w:tc>
          <w:tcPr>
            <w:tcW w:w="15762" w:type="dxa"/>
            <w:gridSpan w:val="16"/>
            <w:shd w:val="clear" w:color="auto" w:fill="D9D9D9" w:themeFill="background1" w:themeFillShade="D9"/>
          </w:tcPr>
          <w:p w:rsidR="00AC71D6" w:rsidRPr="00C3317B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7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2.1. Движимое имущество, стоимость которого превышает 50 000 рублей</w:t>
            </w:r>
          </w:p>
        </w:tc>
      </w:tr>
      <w:tr w:rsidR="00AC71D6" w:rsidRPr="009E3B0E" w:rsidTr="00C3317B">
        <w:trPr>
          <w:cantSplit/>
          <w:trHeight w:val="3550"/>
        </w:trPr>
        <w:tc>
          <w:tcPr>
            <w:tcW w:w="499" w:type="dxa"/>
            <w:gridSpan w:val="2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80" w:type="dxa"/>
            <w:gridSpan w:val="2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992" w:type="dxa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410" w:type="dxa"/>
            <w:gridSpan w:val="3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10" w:type="dxa"/>
            <w:gridSpan w:val="2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475" w:type="dxa"/>
            <w:gridSpan w:val="3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96" w:type="dxa"/>
            <w:gridSpan w:val="3"/>
            <w:textDirection w:val="btLr"/>
            <w:vAlign w:val="center"/>
          </w:tcPr>
          <w:p w:rsidR="00AC71D6" w:rsidRPr="00C3317B" w:rsidRDefault="00AC71D6" w:rsidP="00096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9E3B0E" w:rsidTr="00C3317B">
        <w:trPr>
          <w:cantSplit/>
          <w:trHeight w:val="269"/>
        </w:trPr>
        <w:tc>
          <w:tcPr>
            <w:tcW w:w="499" w:type="dxa"/>
            <w:gridSpan w:val="2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gridSpan w:val="2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5" w:type="dxa"/>
            <w:gridSpan w:val="3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6" w:type="dxa"/>
            <w:gridSpan w:val="3"/>
          </w:tcPr>
          <w:p w:rsidR="00AC71D6" w:rsidRPr="009E3B0E" w:rsidRDefault="00AC71D6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C71D6" w:rsidRPr="009E3B0E" w:rsidTr="00C3317B">
        <w:trPr>
          <w:cantSplit/>
          <w:trHeight w:val="269"/>
        </w:trPr>
        <w:tc>
          <w:tcPr>
            <w:tcW w:w="499" w:type="dxa"/>
            <w:gridSpan w:val="2"/>
          </w:tcPr>
          <w:p w:rsidR="00AC71D6" w:rsidRPr="009E3B0E" w:rsidRDefault="00C3317B" w:rsidP="0009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gridSpan w:val="2"/>
          </w:tcPr>
          <w:p w:rsidR="009E3B0E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9E3B0E">
              <w:rPr>
                <w:rFonts w:ascii="Times New Roman" w:hAnsi="Times New Roman" w:cs="Times New Roman"/>
                <w:sz w:val="20"/>
                <w:szCs w:val="20"/>
              </w:rPr>
              <w:t xml:space="preserve"> седан</w:t>
            </w:r>
          </w:p>
          <w:p w:rsidR="009E3B0E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 </w:t>
            </w:r>
            <w:r w:rsidR="00AC71D6" w:rsidRPr="009E3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AC71D6" w:rsidRPr="009E3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B0E" w:rsidRDefault="009E3B0E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r w:rsidR="00AC71D6" w:rsidRPr="009E3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="00AC71D6" w:rsidRPr="009E3B0E">
              <w:rPr>
                <w:rFonts w:ascii="Times New Roman" w:hAnsi="Times New Roman" w:cs="Times New Roman"/>
                <w:sz w:val="20"/>
                <w:szCs w:val="20"/>
              </w:rPr>
              <w:t xml:space="preserve">219010 </w:t>
            </w:r>
          </w:p>
          <w:p w:rsidR="00AC71D6" w:rsidRDefault="004A748A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г/н У665ВТ136</w:t>
            </w:r>
          </w:p>
          <w:p w:rsidR="00EB1CA5" w:rsidRPr="009E3B0E" w:rsidRDefault="00EB1CA5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 2020</w:t>
            </w:r>
          </w:p>
        </w:tc>
        <w:tc>
          <w:tcPr>
            <w:tcW w:w="992" w:type="dxa"/>
          </w:tcPr>
          <w:p w:rsidR="00AC71D6" w:rsidRPr="009E3B0E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AC71D6" w:rsidRPr="009E3B0E" w:rsidRDefault="004A748A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06.05.2020 </w:t>
            </w:r>
          </w:p>
        </w:tc>
        <w:tc>
          <w:tcPr>
            <w:tcW w:w="2410" w:type="dxa"/>
            <w:gridSpan w:val="2"/>
          </w:tcPr>
          <w:p w:rsidR="00AC71D6" w:rsidRPr="009E3B0E" w:rsidRDefault="004A748A" w:rsidP="004A7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транспортного средства 9914 №898828</w:t>
            </w:r>
          </w:p>
        </w:tc>
        <w:tc>
          <w:tcPr>
            <w:tcW w:w="4475" w:type="dxa"/>
            <w:gridSpan w:val="3"/>
          </w:tcPr>
          <w:p w:rsidR="00AC71D6" w:rsidRPr="009E3B0E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B0E">
              <w:rPr>
                <w:rFonts w:ascii="Times New Roman" w:hAnsi="Times New Roman" w:cs="Times New Roman"/>
                <w:sz w:val="20"/>
                <w:szCs w:val="20"/>
              </w:rPr>
              <w:t>Администрация Вихляевского сельского поселения Поворинского муниципального района Воронежской области</w:t>
            </w:r>
          </w:p>
        </w:tc>
        <w:tc>
          <w:tcPr>
            <w:tcW w:w="2896" w:type="dxa"/>
            <w:gridSpan w:val="3"/>
          </w:tcPr>
          <w:p w:rsidR="00AC71D6" w:rsidRPr="009E3B0E" w:rsidRDefault="00AC71D6" w:rsidP="00096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1D6" w:rsidRPr="009E3B0E" w:rsidRDefault="00AC71D6" w:rsidP="00AC71D6">
      <w:pPr>
        <w:rPr>
          <w:sz w:val="20"/>
          <w:szCs w:val="20"/>
        </w:rPr>
      </w:pPr>
    </w:p>
    <w:p w:rsidR="006147BD" w:rsidRPr="009E3B0E" w:rsidRDefault="006147BD">
      <w:pPr>
        <w:rPr>
          <w:sz w:val="20"/>
          <w:szCs w:val="20"/>
        </w:rPr>
      </w:pPr>
    </w:p>
    <w:sectPr w:rsidR="006147BD" w:rsidRPr="009E3B0E" w:rsidSect="0002173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30A"/>
    <w:multiLevelType w:val="hybridMultilevel"/>
    <w:tmpl w:val="1FA4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54A2"/>
    <w:multiLevelType w:val="hybridMultilevel"/>
    <w:tmpl w:val="1AEE5E7E"/>
    <w:lvl w:ilvl="0" w:tplc="A9081BD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71D6"/>
    <w:rsid w:val="00007CDB"/>
    <w:rsid w:val="0002173D"/>
    <w:rsid w:val="000907BC"/>
    <w:rsid w:val="00096E7C"/>
    <w:rsid w:val="00145629"/>
    <w:rsid w:val="00172C39"/>
    <w:rsid w:val="00183B5A"/>
    <w:rsid w:val="001C3319"/>
    <w:rsid w:val="001C48E0"/>
    <w:rsid w:val="002B62DA"/>
    <w:rsid w:val="0030487A"/>
    <w:rsid w:val="00321C79"/>
    <w:rsid w:val="0033240F"/>
    <w:rsid w:val="00350F4A"/>
    <w:rsid w:val="0037390A"/>
    <w:rsid w:val="004454D0"/>
    <w:rsid w:val="0046132E"/>
    <w:rsid w:val="0049635F"/>
    <w:rsid w:val="004A748A"/>
    <w:rsid w:val="004B75D1"/>
    <w:rsid w:val="004D2886"/>
    <w:rsid w:val="00533D95"/>
    <w:rsid w:val="005B6657"/>
    <w:rsid w:val="005D5AFB"/>
    <w:rsid w:val="005F484F"/>
    <w:rsid w:val="006147BD"/>
    <w:rsid w:val="00672E7F"/>
    <w:rsid w:val="00676FEA"/>
    <w:rsid w:val="006F1FB0"/>
    <w:rsid w:val="00716D8D"/>
    <w:rsid w:val="0075527C"/>
    <w:rsid w:val="00765D23"/>
    <w:rsid w:val="008A1F78"/>
    <w:rsid w:val="009313E3"/>
    <w:rsid w:val="00935A40"/>
    <w:rsid w:val="009638DE"/>
    <w:rsid w:val="009930CF"/>
    <w:rsid w:val="009941A6"/>
    <w:rsid w:val="009A01DF"/>
    <w:rsid w:val="009B29B7"/>
    <w:rsid w:val="009E3B0E"/>
    <w:rsid w:val="00A1642D"/>
    <w:rsid w:val="00A62B8D"/>
    <w:rsid w:val="00AC71D6"/>
    <w:rsid w:val="00AD2345"/>
    <w:rsid w:val="00BD3AC9"/>
    <w:rsid w:val="00C2579D"/>
    <w:rsid w:val="00C3317B"/>
    <w:rsid w:val="00C776B2"/>
    <w:rsid w:val="00CB51AD"/>
    <w:rsid w:val="00CE220C"/>
    <w:rsid w:val="00CF3888"/>
    <w:rsid w:val="00D17F22"/>
    <w:rsid w:val="00D64593"/>
    <w:rsid w:val="00D66162"/>
    <w:rsid w:val="00E02341"/>
    <w:rsid w:val="00E35989"/>
    <w:rsid w:val="00E567B0"/>
    <w:rsid w:val="00E71D81"/>
    <w:rsid w:val="00E81D31"/>
    <w:rsid w:val="00EB1CA5"/>
    <w:rsid w:val="00EF4A2E"/>
    <w:rsid w:val="00F5662F"/>
    <w:rsid w:val="00FD35D7"/>
    <w:rsid w:val="00FE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7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1D6"/>
    <w:pPr>
      <w:ind w:left="720"/>
      <w:contextualSpacing/>
    </w:pPr>
  </w:style>
  <w:style w:type="paragraph" w:styleId="a6">
    <w:name w:val="Normal (Web)"/>
    <w:basedOn w:val="a"/>
    <w:unhideWhenUsed/>
    <w:rsid w:val="00AC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971CCD1BE3BC929205FFB2D80C421E8FA5204A5BEA8A2D5F02D4FB48uBC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7F2B-E648-4381-A7C6-1F516DB5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18</cp:revision>
  <cp:lastPrinted>2024-12-24T09:05:00Z</cp:lastPrinted>
  <dcterms:created xsi:type="dcterms:W3CDTF">2024-12-03T10:27:00Z</dcterms:created>
  <dcterms:modified xsi:type="dcterms:W3CDTF">2024-12-24T09:06:00Z</dcterms:modified>
</cp:coreProperties>
</file>